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permStart w:id="1232894982" w:edGrp="everyone"/>
      <w:permEnd w:id="1232894982"/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permStart w:id="2139181070" w:edGrp="everyone"/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permEnd w:id="2139181070"/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товаров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9"/>
        <w:gridCol w:w="4774"/>
      </w:tblGrid>
      <w:tr w:rsidR="002E2B00" w:rsidRPr="002E2B00" w:rsidTr="005B3982">
        <w:tc>
          <w:tcPr>
            <w:tcW w:w="4980" w:type="dxa"/>
            <w:vAlign w:val="bottom"/>
            <w:hideMark/>
          </w:tcPr>
          <w:p w:rsidR="002E2B00" w:rsidRPr="002E2B00" w:rsidRDefault="002E2B00" w:rsidP="002E2B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Белгород</w:t>
            </w:r>
          </w:p>
        </w:tc>
        <w:tc>
          <w:tcPr>
            <w:tcW w:w="4939" w:type="dxa"/>
            <w:vAlign w:val="bottom"/>
            <w:hideMark/>
          </w:tcPr>
          <w:p w:rsidR="002E2B00" w:rsidRPr="002E2B00" w:rsidRDefault="002E2B00" w:rsidP="0050773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ermStart w:id="525944480" w:edGrp="everyone"/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permEnd w:id="525944480"/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ermStart w:id="1953715645" w:edGrp="everyone"/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permStart w:id="1041179084" w:edGrp="everyone"/>
            <w:permEnd w:id="1953715645"/>
            <w:r w:rsidR="0050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permEnd w:id="1041179084"/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Default="003B08BD" w:rsidP="002E2B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2E2B00"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кционерное общество «Газпром газораспределение Белгород»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«Покупатель», в лице </w:t>
      </w:r>
      <w:permStart w:id="560468709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permEnd w:id="560468709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permStart w:id="1239833861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permEnd w:id="1239833861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permStart w:id="311379886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permEnd w:id="311379886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в лице </w:t>
      </w:r>
      <w:permStart w:id="54866109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permEnd w:id="54866109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permStart w:id="1371547555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permEnd w:id="1371547555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по итогам проведенной закупочной процедуры на </w:t>
      </w:r>
      <w:permStart w:id="1322870605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 </w:t>
      </w:r>
      <w:r w:rsidR="002E2B00" w:rsidRPr="002E2B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(предмет сделки)</w:t>
      </w:r>
      <w:permEnd w:id="1322870605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(протокол № </w:t>
      </w:r>
      <w:permStart w:id="1945382654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permEnd w:id="1945382654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ermStart w:id="1698573106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permEnd w:id="1698573106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заключили настоящий договор о нижеследующем:</w:t>
      </w:r>
    </w:p>
    <w:p w:rsidR="00CB5CA2" w:rsidRPr="002E2B00" w:rsidRDefault="00CB5CA2" w:rsidP="002E2B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bookmarkEnd w:id="1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Поставщик в соответствии с требованиями и условиями настоящего договора обязуется поставить и передать в собственность Покупателя товары (далее – «Товар»</w:t>
      </w:r>
      <w:r w:rsidR="00CB5CA2">
        <w:rPr>
          <w:rFonts w:ascii="Times New Roman" w:eastAsia="Times New Roman" w:hAnsi="Times New Roman" w:cs="Times New Roman"/>
          <w:sz w:val="24"/>
          <w:szCs w:val="24"/>
          <w:lang w:eastAsia="ru-RU"/>
        </w:rPr>
        <w:t>, «Товары»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наименование, ассортимент, количество и стоимость которых определены в Приложении №1 (Спецификации), являющемся неотъемлемой частью настоящего договора.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Покупатель обязуется принять Товар и оплатить его в сроки, в порядке и на условиях, оговоренных в настоящем договоре.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Поставщик обязуется поставить указанный Товар с относящейся к нему документацией.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sub_2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Качество, ассортимент, упаковка поставляемого Товара</w:t>
      </w:r>
    </w:p>
    <w:bookmarkEnd w:id="2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D8201E" w:rsidRDefault="002E2B00" w:rsidP="00D8201E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Поставщик гарантирует качество и безопасность поставляемого Товара в соответствии с действующими стандартами, утвержденными на данный вид Товара</w:t>
      </w:r>
      <w:r w:rsidR="006C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</w:t>
      </w:r>
      <w:r w:rsidR="00D8201E" w:rsidRPr="00D82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декларации о соответствии</w:t>
      </w:r>
      <w:r w:rsidR="006C49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для данного вида товаров в соответствии с законодательством Российской Федерации.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Товар поставляется в таре, обеспечивающей полную сохранность и защиту Товара от повреждений во время транспортировки.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FD356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оставляемый Товар имеет гарантийный срок, </w:t>
      </w:r>
      <w:r w:rsidR="00FD3561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в гарантийном талоне на каждый вид Товара. Течение гарантийного срока начинается с момента поставки Товара Покупателю. Условия гарантийного обязательства указаны в гарантийном талоне.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В случае обнаружения некачественного Товара в процессе его использования Покупатель письменно уведомляет Поставщика о выявленных недостатках. По данному факту Стороны составляют и подписывают акт.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Поставщик в течение 10 </w:t>
      </w:r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дней обязуется устранить неисправности или заменить некачественный Товар на </w:t>
      </w:r>
      <w:r w:rsidR="00EE05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качественный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В случае устранения дефектов Товара, на которые установлен гарантийный срок, этот срок продлевается на время, в течение которого Товары не использовались из-за обнаруженных дефектов.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 случае замены Товара в целом</w:t>
      </w:r>
      <w:r w:rsidR="00EE050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гарантийный срок исчисляется заново со дня замены.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3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Порядок, сроки и условия поставки</w:t>
      </w:r>
    </w:p>
    <w:bookmarkEnd w:id="3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AE2931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Поставка Товара осуществляется Поставщиком по адресу:</w:t>
      </w:r>
      <w:r w:rsidR="00AE2931" w:rsidRPr="00AE2931">
        <w:t xml:space="preserve"> </w:t>
      </w:r>
      <w:r w:rsidR="00AE2931" w:rsidRP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Белгород, </w:t>
      </w:r>
      <w:r w:rsidR="00AE2931" w:rsidRP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ул.Разуменская, д.1(территория ГНС)</w:t>
      </w:r>
      <w:r w:rsidRP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Поставка производится транспортом Поставщика по его выбору.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Предусмотренн</w:t>
      </w:r>
      <w:r w:rsid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договором поставк</w:t>
      </w:r>
      <w:r w:rsid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 выполня</w:t>
      </w:r>
      <w:r w:rsid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сроки, указанные в Спецификации, которая является неотъемлемой частью договора.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 случае досрочной поставки Товаров Поставщиком Покупатель обязуется произвести приемку в установленном порядке и произвести оплату в согласованные Сторонами сроки.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При доставке Товаров Поставщиком данные Товары должны быть осмотрены Покупателем или уполномоченным представителем Покупателя в месте их разгрузки, в том числе должно быть проверено соответствие Товара условиям настоящего договора, сведениям, указанным в сопроводительных документах на данные Товары, а также количество, качество, ассортимент и упаковк</w:t>
      </w:r>
      <w:r w:rsidR="008B08D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При обнаружении недостатков во время осмотра Товара, несоответствий условиям настоящего договора и сведениям, указанным в сопроводительных документах на данные Товары, Покупатель уведомляет об этом Поставщика, составляя при возврате части Товаров Поставщику в письменной форме Акт о возврате Товаров.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Все расходы, связанные при приёмке Товара с обратной транспортировкой некачественного, несоответствующего условиям договора или несвоевременно поставленного Товара, несет Поставщик.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При возникновении между Сторонами настоящего договора спора по поводу качества поставленного Товара</w:t>
      </w:r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письменному требованию любой из Сторон назначается экспертиза.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3.9. Поставщик считается исполнившим обязательство по поставке Товара, если доставил его в место и сроки, указанные Покупателем, а также, если в результате приемки Покупателем установлено соответствие количества, качества, ассортимента и упаковки Товара, указанного в сопроводительной документации.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Датой исполнения </w:t>
      </w:r>
      <w:r w:rsidR="008B08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 Поставщика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дата подписания Сторонами товарной накладной установленной формы.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sub_4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Цена договора и порядок расчетов</w:t>
      </w:r>
    </w:p>
    <w:bookmarkEnd w:id="4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Цена настоящего договора составляет </w:t>
      </w:r>
      <w:permStart w:id="760369818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руб. (____________), в том числе НДС________руб. (________________)</w:t>
      </w:r>
      <w:permEnd w:id="760369818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5549" w:rsidRPr="002E2B00" w:rsidRDefault="00255549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Товара входит стоимость тары, упаковки, маркировки, все налоги, пошлины, сборы и обязательные платежи в соответствии с действующим законодательством Российской Федерации, страховые расходы, расходы по хранению Товара, расходы на выполнение погрузочно-разгрузочных работ, а также все иные расходы, связанные с исполнением Поставщиком обязательств по настоящему Договору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Стоимость договора установлена в рублях Российской Федерации.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Цена Товара является окончательной и не может изменяться в ходе исполнения договора, за исключением случаев, предусмотренных </w:t>
      </w:r>
      <w:hyperlink r:id="rId8" w:history="1">
        <w:r w:rsidRPr="002E2B00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законодательством</w:t>
        </w:r>
      </w:hyperlink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 При изменении цены договора Стороны подписывают дополнительное соглашение.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Оплата поставленного Товара производится Покупателем в течение 10 банковских дней со дня поставки Товара. Расчеты за поставленные по договору Товары производятся между Покупателем и Поставщиком в размере не более суммы, предусмотренной договором.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Оплата Товаров производится в безналичном порядке платежными поручениями на расчетный счет Поставщика.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При изменении расчетного счета Поставщик уведомляет Покупателя о новых реквизитах расчетного счета в течение 2 банковских дней. В случае несвоевременного уведомления все риски, связанные с перечислением Покупателем денежных средств на 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указанный при заключении настоящего договора счет, несет Поставщик.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Датой оплаты считается дата</w:t>
      </w:r>
      <w:r w:rsidRPr="002E2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E2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поступления денежных средств на расчетный счет Поставщика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Никакие разногласия, непосредственно или косвенно связанные с исполнением договора, за исключением ненадлежащего исполнения Поставщиком своих обязательств по договору, не дает Покупателю права отказаться оплатить или принять Товар.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sub_5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Права и обязанности Сторон</w:t>
      </w:r>
    </w:p>
    <w:bookmarkEnd w:id="5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3103D9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Поставщик обязан: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Поставить Покупателю Товары надлежащего качества, в надлежащей упаковке, на условиях настоящего договора.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Одновременно с поставкой Товара передать Покупателю необходимую документацию: счет-фактуру, товарную накладную, паспорт и те</w:t>
      </w:r>
      <w:r w:rsidR="00D8201E">
        <w:rPr>
          <w:rFonts w:ascii="Times New Roman" w:eastAsia="Times New Roman" w:hAnsi="Times New Roman" w:cs="Times New Roman"/>
          <w:sz w:val="24"/>
          <w:szCs w:val="24"/>
          <w:lang w:eastAsia="ru-RU"/>
        </w:rPr>
        <w:t>хническую документацию на Товар, копию декларации о соответствии.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Передать Заказчику Товар свободным от прав третьих лиц.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При возникновении недостатков Товара устранить их в течение 10 </w:t>
      </w:r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дней с момента принятия Товара, составления акта и передачи акта Поставщику.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5.1.5. При наступлении гарантийных случаев устранять недостатки в соответствии с условиями настоящего договора.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 Извещать Покупателя обо всех обстоятельствах, затрудняющих или делающих невозможным исполнение своих обязательств по настоящему договору в течение 2 банковских дней с момента их возникновения.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5.1.7. Выполнять иные обязанности, предусмотренные настоящим договором.</w:t>
      </w:r>
    </w:p>
    <w:p w:rsidR="002E2B00" w:rsidRPr="003103D9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Поставщик вправе: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Требовать обеспечения своевременной приемки поставленного Товара и подписания документов в установленные сроки.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оплаты штрафных санкций в соответствии с условиями настоящего договора.</w:t>
      </w:r>
    </w:p>
    <w:p w:rsidR="002E2B00" w:rsidRPr="003103D9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Покупатель обязан: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Обеспечить своевременную приемку поставленных Товаров.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Произвести оплату Товара в порядке и в сроки, предусмотренные настоящим договором.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После приемки Товара подписать сопроводительные документы и передать один экземпляр представителю Поставщика.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Выполнять иные обязанности, предусмотренные настоящим договором.</w:t>
      </w:r>
    </w:p>
    <w:p w:rsidR="002E2B00" w:rsidRPr="003103D9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Покупатель вправе: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Требовать передачи Товара в соответствии с условиями настоящего договора и сопроводительными документами в установленный срок.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Проверять соответствие качества поставляемого Товара требованиям, установленным договором.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5.4.3. Незамедлительно письменно уведомлять Поставщика о выявленных недостатках при приёмке Товара либо при наступлении гарантийных случаев.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5.4.4. Требовать оплаты штрафных санкций в соответствии с условиями настоящего договора.</w:t>
      </w:r>
    </w:p>
    <w:p w:rsidR="002E2B00" w:rsidRPr="002E2B00" w:rsidRDefault="0050773E" w:rsidP="005077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5.4.5.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Запрашивать у Поставщика любую относящуюся к предмету договора документацию и информацию.</w:t>
      </w:r>
    </w:p>
    <w:p w:rsid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Приёмка Товара</w:t>
      </w:r>
    </w:p>
    <w:p w:rsidR="002E2B00" w:rsidRPr="008C05DF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Поставляемый Товар по своим техническим параметрам и качеству должен 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соответствовать условиям договора, сертификату качества, паспорту завода-изготовителя</w:t>
      </w:r>
      <w:r w:rsidR="00292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предусмотрен)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 количеству –  Спецификации, товарной накладной.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Проверка количества поставленного Товара осуществляется Покупателем в момент его принятия на складе Покупателя после доставки Товара, тогда же производится проверка Товара на предмет явных недостатков. После подписания товарной накладной Покупателем претензии по количеству Поставщиком не рассматриваются.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Качество Товара гарантируется Поставщиком только при соблюдении Покупателем правил и норм пуско-наладочных, монтажных работ, соблюдении климатических норм эксплуатации, норм и правил складского хранения. В случае несоблюдения этих требований претензии по качеству рассматриваться не будут.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Подтверждением исполнения договорных обязательств Поставщика и основанием для расчета служит товарная накладная.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sub_700"/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Ответственность Сторон</w:t>
      </w:r>
    </w:p>
    <w:bookmarkEnd w:id="6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За неисполнение или ненадлежащее исполнение своих обязательств по настоящему договору Стороны несут ответственность в соответствии с действующим </w:t>
      </w:r>
      <w:hyperlink r:id="rId9" w:history="1">
        <w:r w:rsidRPr="002E2B00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законодательством</w:t>
        </w:r>
      </w:hyperlink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2E2B00" w:rsidRPr="002E2B00" w:rsidRDefault="002E2B00" w:rsidP="002E2B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 случае невыполнения Поставщиком обязательств по поставке Товара в срок Покупатель вправе потребовать от Поставщика уплаты неустойки в размере 0,1%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</w:p>
    <w:p w:rsidR="002E2B00" w:rsidRPr="002E2B00" w:rsidRDefault="002E2B00" w:rsidP="002E2B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нарушения Покупателем срока оплаты Товара Поставщик вправе потребовать от Покупателя уплаты неустойки в размере 0,1% (одна десятая процента) от стоимости неоплаченного в срок Товара за каждый день просрочки, но не более 10% (десяти процентов) от стоимости неоплаченного в срок Товара.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7.4. Сторона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2E2B00" w:rsidRPr="002E2B00" w:rsidRDefault="002E2B00" w:rsidP="002E2B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Если после возникновения обязательства место его исполнения изменилось, Сторона, от которой зависело такое изменение, обязана возместить другой стороне дополнительные издержки, а также принимает на себя дополнительные риски, связанные с изменением места исполнения обязательства.</w:t>
      </w:r>
    </w:p>
    <w:p w:rsidR="002E2B00" w:rsidRPr="002E2B00" w:rsidRDefault="002E2B00" w:rsidP="002E2B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Порядок обмена юридически значимыми сообщениями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8.1. Стороны настоящего договора обязуются производить обмен юридически значимыми сообщениями (далее – «сообщения»), определенными ст. 165.1 ГК РФ, по следующим реквизитам: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Поставщика: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адрес(место нахождения): </w:t>
      </w:r>
      <w:permStart w:id="2047562123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ermEnd w:id="2047562123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 для почтовых отправлений: </w:t>
      </w:r>
      <w:permStart w:id="1601197517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ermEnd w:id="1601197517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телефон: </w:t>
      </w:r>
      <w:permStart w:id="1433474968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permEnd w:id="1433474968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E2B00" w:rsidRPr="002E2B00" w:rsidRDefault="008C05DF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факс: </w:t>
      </w:r>
      <w:permStart w:id="771626579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permEnd w:id="771626579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 электронной почты: </w:t>
      </w:r>
      <w:permStart w:id="1110651428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permEnd w:id="1110651428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Покупателя:</w:t>
      </w:r>
    </w:p>
    <w:p w:rsidR="0050773E" w:rsidRPr="0050773E" w:rsidRDefault="002E2B00" w:rsidP="005077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 (место нахождения): </w:t>
      </w:r>
      <w:r w:rsidR="0050773E" w:rsidRPr="0050773E">
        <w:rPr>
          <w:rFonts w:ascii="Times New Roman" w:eastAsia="Times New Roman" w:hAnsi="Times New Roman" w:cs="Times New Roman"/>
          <w:sz w:val="24"/>
          <w:szCs w:val="24"/>
          <w:lang w:eastAsia="ru-RU"/>
        </w:rPr>
        <w:t>308023, область Белгородская, город Белгород, переулок Заводской 5-й, 38</w:t>
      </w:r>
    </w:p>
    <w:p w:rsidR="0050773E" w:rsidRPr="0050773E" w:rsidRDefault="002E2B00" w:rsidP="005077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 для почтовых отправлений: </w:t>
      </w:r>
      <w:r w:rsidR="0050773E" w:rsidRPr="0050773E">
        <w:rPr>
          <w:rFonts w:ascii="Times New Roman" w:eastAsia="Times New Roman" w:hAnsi="Times New Roman" w:cs="Times New Roman"/>
          <w:sz w:val="24"/>
          <w:szCs w:val="24"/>
          <w:lang w:eastAsia="ru-RU"/>
        </w:rPr>
        <w:t>308023, область Белгородская, город Белгород, переулок Заводской 5-й, 38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телефон: (4722) 34-17-88, 57-57-38, 34-92-64,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факс: (4722) 34-04-21, 34-08-58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 электронной почты: </w:t>
      </w:r>
      <w:permStart w:id="1314615658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permEnd w:id="1314615658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Стороны обмениваются сообщениями посредством почтовой, телефонной, факсимильной, телеграфной, электронной (с использованием электронного почтового ящика) связи, курьером или переданы лично по приведенным в п. 8.1. настоящего договора адресам.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8.3. Сообщения, отправленные посредством почтовой связи, отправляются заказной почтовой корреспонденцией с уведомлением о вручении ее адресату.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считается доставленным при возврате отправителю уведомления с отметкой о получении корреспонденции адресатом, а также в случае возврата корреспонденции с отметкой «Истек срок хранения».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8.4. При передаче Стороной сообщения с использованием телефонной связи сообщение считается доставленным при его получении представителем второй Стороны.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Стороной-отправителем в письменной форме составляется телефонограмма, в которой указываются время, дата, текст сообщения, должность, Ф. И. О., подпись лица, передавшего сообщение, а также должность, Ф. И. О. лица, принявшего сообщение.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8.5. Сообщение, отправленное посредством факсимильной связи, считается принятым адресатом при наличии отчета о передаче соответствующего факса, выводимого факсимильным аппаратом отправителя.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8.6. Сообщение, отправленное курьером или лично, считается принятым адресатом при наличии отметки о его доставке и получении представителем Стороны получателя.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8.7. Юридически значимое сообщение считается доставленным и в иных случаях, если оно поступило Стороне, которой оно было направлено, но по обстоятельствам, зависящим от нее, не было вручено или Сторона не ознакомилась с ним.</w:t>
      </w:r>
    </w:p>
    <w:p w:rsidR="002E2B00" w:rsidRPr="002E2B00" w:rsidRDefault="002E2B00" w:rsidP="002E2B0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8.8. В случае изменения реквизитов Сторон, указанных в настоящем разделе, Сторона, у которой произошли такие изменения, обязана в течение 5 (пяти) рабочих дней с момента изменения направить другой Стороне дополнительное соглашение о внесении изменений в договор с указанием новых реквизитов. 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Сторону, нарушившую данную обязанность, возлагаются все неблагоприятные последствия и риски отсутствия у другой Стороны актуальной информации, включая информацию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возникшими при условии доставки сообщений по предыдущему</w:t>
      </w:r>
      <w:r w:rsidR="00F05D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доведенному до отправителя адресу получателя.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Прочие условия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9.1.</w:t>
      </w:r>
      <w:r w:rsidRPr="002E2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случае изменений в цепочке собственников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Поставщика, включая бенефициаров, (в том числе конечных), и (или) в исполнительных органах Поставщика, последний представляет Покупателю информацию об изменениях по адресу электронной почты </w:t>
      </w:r>
      <w:permStart w:id="1008155849" w:edGrp="everyone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</w:t>
      </w:r>
      <w:permEnd w:id="1008155849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(трех) календарных дней после таких изменений с подтверждением соответствующими документами.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Покупатель вправе в одностороннем порядке отказаться от исполнения договора в случае неисполнения Поставщиком обязанности, предусмотренной пунктом 9.1. настоящего договора.</w:t>
      </w:r>
    </w:p>
    <w:p w:rsidR="002E2B00" w:rsidRPr="002E2B00" w:rsidRDefault="002E2B00" w:rsidP="008C05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настоящий договор считается расторгнутым от даты получения Исполнителем письменного уведомления Заказчика об отказе от исполнения договора или от иной даты, указанной в таком уведомлении.</w:t>
      </w:r>
    </w:p>
    <w:p w:rsidR="002E2B00" w:rsidRPr="002E2B00" w:rsidRDefault="008C05DF" w:rsidP="002E2B0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изменения наименования, адреса, банковских и других реквизитов, указанных в настоящем договоре, Сторона, у которой произошли такие изменения, обязана в течение 5 (пяти) рабочих дней с момента изменения письменно известить о 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таких изменениях другую Сторону способом, указанным в разделе 8 настоящего договора. 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Сторону, нарушившую данную обязанность, возлагаются все неблагоприятные последствия и риски отсутствия у другой Стороны актуальной информации, включая информацию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возникшими при условии доставки сообщений по предыдущему</w:t>
      </w:r>
      <w:r w:rsidR="00F05D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доведенному до отправителя адресу получателя.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sub_8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Конфиденциальность сведений</w:t>
      </w:r>
    </w:p>
    <w:bookmarkEnd w:id="7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Стороны договорились сохранять в режиме конфиденциальности сведения, полученные одной Стороной в отношении другой в ходе исполнения обязательств по настоящему договору. 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В случае нарушения конфиденциальности по настоящему договору Сторона, совершившая нарушение, обязана возместить другой Стороне убытки, понесенные ею в результате таких нарушений.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sub_9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Разрешение споров</w:t>
      </w:r>
    </w:p>
    <w:bookmarkEnd w:id="8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Все споры и разногласия, возникающие в связи с исполнением настоящего договора, Стороны будут стремиться решить путем переговоров.</w:t>
      </w:r>
    </w:p>
    <w:p w:rsidR="002E2B00" w:rsidRPr="002E2B00" w:rsidRDefault="008F666A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В случае не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согласия между Сторонами спор передается на рассмотрение в арбитражный суд по </w:t>
      </w:r>
      <w:r w:rsidR="002E2B00" w:rsidRPr="002E2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местонахождению ответчика</w:t>
      </w:r>
      <w:r w:rsidR="002E2B00"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При ведении Сторонами претензионной работы срок рассмотрения претензии и предоставления ответа на нее составляет 15 рабочих дней от даты получения претензии.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sub_10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Заключительные положения</w:t>
      </w:r>
    </w:p>
    <w:bookmarkEnd w:id="9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Настоящий договор вступает в силу с момента его подписания Сторонами и оканчивается надлежащим исполнением.</w:t>
      </w:r>
      <w:r w:rsid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66A" w:rsidRP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Моментом подписания настоящего </w:t>
      </w:r>
      <w:r w:rsid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F666A" w:rsidRP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признается дата подписания его последней из Сторон </w:t>
      </w:r>
      <w:r w:rsid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F666A" w:rsidRP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оговора.  Дата подписания проставляется каждой Стороной на последней странице </w:t>
      </w:r>
      <w:r w:rsid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F666A" w:rsidRP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ниже подписи уполномоченного лица соответствующей Стороны.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Стороны не имеют права передавать свои права и обязанности по договору третьим лицам.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При исполнении настоящего договора не допускается перемена Поставщика, за исключением случая, когда новый Поставщик является правопреемником Поставщика по договору вследствие реорганизации юридического лица в форме преобразования, слияния или присоединения.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В случае перемены Покупателя по договору права и обязанности Покупателя по настоящему договору переходят к новому Покупателю в том же объеме и на тех же условиях.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12.5. Настоящий договор может быть расторгнут до окончания срока его действия исключительно по соглашению Сторон или решению суда по основаниям, установленным действующим </w:t>
      </w:r>
      <w:hyperlink r:id="rId10" w:history="1">
        <w:r w:rsidRPr="002E2B00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гражданским законодательством</w:t>
        </w:r>
      </w:hyperlink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Договор считается расторгнутым с момента подписания Сторонами соглашения о расторжении, при условии проведения взаиморасчётов по произведённой оплате и произведённым Поставщиком расходам.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При прекращении действия настоящего договора Стороны не освобождаются от своих неисполненных обязательств, выплаты причитающихся процентов и возмещения убытков, возникших в результате неисполнения или ненадлежащего исполнения своих обязательств по настоящему договору.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12.8. Изменения и дополнения к договору совершаются в письменной форме и подписываются Сторонами.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Стороны условились о том, что настоящий договор и иные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силу, при этом </w:t>
      </w:r>
      <w:r w:rsidR="00E151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тороны обязуются направить оригиналы этих документов второй </w:t>
      </w:r>
      <w:r w:rsidR="00E151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тороне в течение месяца.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Настоящий договор составлен в двух экземплярах, имеющих одинаковую юридическую силу, по одному для каждой Стороны.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По вопросам, не нашедшим отражения в настоящем договоре, Стороны руководствуются действующим законодательством Российской Федерации.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sub_1100"/>
    </w:p>
    <w:bookmarkEnd w:id="10"/>
    <w:p w:rsidR="002E2B00" w:rsidRPr="002E2B00" w:rsidRDefault="002E2B00" w:rsidP="002E2B0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Адреса, банковские и иные реквизиты Сторон</w:t>
      </w:r>
    </w:p>
    <w:tbl>
      <w:tblPr>
        <w:tblW w:w="100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8"/>
        <w:gridCol w:w="4787"/>
      </w:tblGrid>
      <w:tr w:rsidR="00E15159" w:rsidRPr="00E15159" w:rsidTr="005B3982"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</w:tcPr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ermStart w:id="2043247530" w:edGrp="everyone" w:colFirst="1" w:colLast="1"/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  <w:p w:rsidR="002E2B00" w:rsidRPr="00E15159" w:rsidRDefault="003B08BD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2E2B00" w:rsidRPr="00E15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кционерное общество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«Газпром газораспределение Белгород»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773E" w:rsidRPr="0050773E" w:rsidRDefault="002E2B00" w:rsidP="00507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(место нахождения): </w:t>
            </w:r>
            <w:r w:rsidR="0050773E" w:rsidRPr="0050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308023, область Белгородская, город Белгород, переулок Заводской 5-й, 38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1023101647106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3124010222,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312350001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03259075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 14701000001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40702810500000000103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Белгородском филиале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 «РОССИЯ»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к/с 30101810800000000810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041403810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 нахождения):_________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______________________________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_________________________________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______________________________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permEnd w:id="2043247530"/>
      <w:tr w:rsidR="00E15159" w:rsidRPr="00E15159" w:rsidTr="005B3982"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159" w:rsidRDefault="00E15159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5159" w:rsidRDefault="00E15159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Подписи Сторон</w:t>
            </w:r>
          </w:p>
        </w:tc>
      </w:tr>
      <w:tr w:rsidR="00E15159" w:rsidRPr="00E15159" w:rsidTr="005B3982"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</w:tcPr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ermStart w:id="658269925" w:edGrp="everyone" w:colFirst="0" w:colLast="0"/>
            <w:permStart w:id="769479372" w:edGrp="everyone" w:colFirst="1" w:colLast="1"/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______________/_____________/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 П.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______________/_____________/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 П.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</w:tc>
      </w:tr>
      <w:permEnd w:id="658269925"/>
      <w:permEnd w:id="769479372"/>
    </w:tbl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rPr>
          <w:rFonts w:eastAsia="Times New Roman" w:cs="Times New Roman"/>
          <w:sz w:val="24"/>
          <w:szCs w:val="24"/>
        </w:rPr>
      </w:pPr>
    </w:p>
    <w:p w:rsidR="00E37D05" w:rsidRDefault="00770019"/>
    <w:sectPr w:rsidR="00E37D05" w:rsidSect="00E352EC">
      <w:headerReference w:type="default" r:id="rId11"/>
      <w:footerReference w:type="defaul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FE" w:rsidRDefault="00804CFE" w:rsidP="002E2B00">
      <w:pPr>
        <w:spacing w:after="0" w:line="240" w:lineRule="auto"/>
      </w:pPr>
      <w:r>
        <w:separator/>
      </w:r>
    </w:p>
  </w:endnote>
  <w:endnote w:type="continuationSeparator" w:id="0">
    <w:p w:rsidR="00804CFE" w:rsidRDefault="00804CFE" w:rsidP="002E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4B" w:rsidRPr="003103D9" w:rsidRDefault="007800BF" w:rsidP="00E352EC">
    <w:pPr>
      <w:pStyle w:val="a5"/>
      <w:jc w:val="right"/>
      <w:rPr>
        <w:rFonts w:ascii="Times New Roman" w:hAnsi="Times New Roman"/>
        <w:i/>
        <w:sz w:val="18"/>
        <w:szCs w:val="18"/>
      </w:rPr>
    </w:pPr>
    <w:r>
      <w:tab/>
    </w:r>
    <w:r w:rsidRPr="003103D9">
      <w:rPr>
        <w:rFonts w:ascii="Times New Roman" w:hAnsi="Times New Roman"/>
        <w:i/>
        <w:sz w:val="18"/>
        <w:szCs w:val="18"/>
      </w:rPr>
      <w:t xml:space="preserve">Страница </w: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begin"/>
    </w:r>
    <w:r w:rsidRPr="003103D9">
      <w:rPr>
        <w:rFonts w:ascii="Times New Roman" w:hAnsi="Times New Roman"/>
        <w:b/>
        <w:bCs/>
        <w:i/>
        <w:sz w:val="18"/>
        <w:szCs w:val="18"/>
      </w:rPr>
      <w:instrText>PAGE</w:instrTex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separate"/>
    </w:r>
    <w:r w:rsidR="00770019">
      <w:rPr>
        <w:rFonts w:ascii="Times New Roman" w:hAnsi="Times New Roman"/>
        <w:b/>
        <w:bCs/>
        <w:i/>
        <w:noProof/>
        <w:sz w:val="18"/>
        <w:szCs w:val="18"/>
      </w:rPr>
      <w:t>7</w: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end"/>
    </w:r>
    <w:r w:rsidRPr="003103D9">
      <w:rPr>
        <w:rFonts w:ascii="Times New Roman" w:hAnsi="Times New Roman"/>
        <w:i/>
        <w:sz w:val="18"/>
        <w:szCs w:val="18"/>
      </w:rPr>
      <w:t xml:space="preserve"> из </w: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begin"/>
    </w:r>
    <w:r w:rsidRPr="003103D9">
      <w:rPr>
        <w:rFonts w:ascii="Times New Roman" w:hAnsi="Times New Roman"/>
        <w:b/>
        <w:bCs/>
        <w:i/>
        <w:sz w:val="18"/>
        <w:szCs w:val="18"/>
      </w:rPr>
      <w:instrText>NUMPAGES</w:instrTex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separate"/>
    </w:r>
    <w:r w:rsidR="00770019">
      <w:rPr>
        <w:rFonts w:ascii="Times New Roman" w:hAnsi="Times New Roman"/>
        <w:b/>
        <w:bCs/>
        <w:i/>
        <w:noProof/>
        <w:sz w:val="18"/>
        <w:szCs w:val="18"/>
      </w:rPr>
      <w:t>7</w: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4B" w:rsidRPr="008C05DF" w:rsidRDefault="007800BF">
    <w:pPr>
      <w:pStyle w:val="a5"/>
      <w:jc w:val="right"/>
      <w:rPr>
        <w:rFonts w:ascii="Times New Roman" w:hAnsi="Times New Roman"/>
        <w:i/>
        <w:sz w:val="18"/>
        <w:szCs w:val="18"/>
      </w:rPr>
    </w:pPr>
    <w:r w:rsidRPr="008C05DF">
      <w:rPr>
        <w:rFonts w:ascii="Times New Roman" w:hAnsi="Times New Roman"/>
        <w:i/>
        <w:sz w:val="18"/>
        <w:szCs w:val="18"/>
      </w:rPr>
      <w:t xml:space="preserve">Страница </w: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begin"/>
    </w:r>
    <w:r w:rsidRPr="008C05DF">
      <w:rPr>
        <w:rFonts w:ascii="Times New Roman" w:hAnsi="Times New Roman"/>
        <w:b/>
        <w:bCs/>
        <w:i/>
        <w:sz w:val="18"/>
        <w:szCs w:val="18"/>
      </w:rPr>
      <w:instrText>PAGE</w:instrTex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separate"/>
    </w:r>
    <w:r w:rsidR="00770019">
      <w:rPr>
        <w:rFonts w:ascii="Times New Roman" w:hAnsi="Times New Roman"/>
        <w:b/>
        <w:bCs/>
        <w:i/>
        <w:noProof/>
        <w:sz w:val="18"/>
        <w:szCs w:val="18"/>
      </w:rPr>
      <w:t>1</w: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end"/>
    </w:r>
    <w:r w:rsidRPr="008C05DF">
      <w:rPr>
        <w:rFonts w:ascii="Times New Roman" w:hAnsi="Times New Roman"/>
        <w:i/>
        <w:sz w:val="18"/>
        <w:szCs w:val="18"/>
      </w:rPr>
      <w:t xml:space="preserve"> из </w: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begin"/>
    </w:r>
    <w:r w:rsidRPr="008C05DF">
      <w:rPr>
        <w:rFonts w:ascii="Times New Roman" w:hAnsi="Times New Roman"/>
        <w:b/>
        <w:bCs/>
        <w:i/>
        <w:sz w:val="18"/>
        <w:szCs w:val="18"/>
      </w:rPr>
      <w:instrText>NUMPAGES</w:instrTex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separate"/>
    </w:r>
    <w:r w:rsidR="00770019">
      <w:rPr>
        <w:rFonts w:ascii="Times New Roman" w:hAnsi="Times New Roman"/>
        <w:b/>
        <w:bCs/>
        <w:i/>
        <w:noProof/>
        <w:sz w:val="18"/>
        <w:szCs w:val="18"/>
      </w:rPr>
      <w:t>7</w: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FE" w:rsidRDefault="00804CFE" w:rsidP="002E2B00">
      <w:pPr>
        <w:spacing w:after="0" w:line="240" w:lineRule="auto"/>
      </w:pPr>
      <w:r>
        <w:separator/>
      </w:r>
    </w:p>
  </w:footnote>
  <w:footnote w:type="continuationSeparator" w:id="0">
    <w:p w:rsidR="00804CFE" w:rsidRDefault="00804CFE" w:rsidP="002E2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DF" w:rsidRDefault="007800BF" w:rsidP="008C05DF">
    <w:pPr>
      <w:widowControl w:val="0"/>
      <w:tabs>
        <w:tab w:val="center" w:pos="4677"/>
        <w:tab w:val="left" w:pos="9214"/>
        <w:tab w:val="right" w:pos="9355"/>
      </w:tabs>
      <w:autoSpaceDE w:val="0"/>
      <w:autoSpaceDN w:val="0"/>
      <w:adjustRightInd w:val="0"/>
      <w:spacing w:after="0" w:line="240" w:lineRule="auto"/>
      <w:ind w:right="-1"/>
      <w:jc w:val="center"/>
      <w:rPr>
        <w:rFonts w:ascii="Times New Roman" w:hAnsi="Times New Roman"/>
        <w:i/>
        <w:sz w:val="18"/>
        <w:szCs w:val="18"/>
        <w:lang w:eastAsia="ru-RU"/>
      </w:rPr>
    </w:pPr>
    <w:r w:rsidRPr="008C05DF">
      <w:rPr>
        <w:rFonts w:ascii="Times New Roman" w:hAnsi="Times New Roman"/>
        <w:i/>
        <w:sz w:val="18"/>
        <w:szCs w:val="18"/>
        <w:lang w:eastAsia="ru-RU"/>
      </w:rPr>
      <w:t>Договор на поставку товаров №__________</w:t>
    </w:r>
    <w:r w:rsidR="008C05DF">
      <w:rPr>
        <w:rFonts w:ascii="Times New Roman" w:hAnsi="Times New Roman"/>
        <w:i/>
        <w:sz w:val="18"/>
        <w:szCs w:val="18"/>
        <w:lang w:eastAsia="ru-RU"/>
      </w:rPr>
      <w:t>____</w:t>
    </w:r>
    <w:r w:rsidRPr="008C05DF">
      <w:rPr>
        <w:rFonts w:ascii="Times New Roman" w:hAnsi="Times New Roman"/>
        <w:i/>
        <w:sz w:val="18"/>
        <w:szCs w:val="18"/>
        <w:lang w:eastAsia="ru-RU"/>
      </w:rPr>
      <w:t>_______ от «___»________</w:t>
    </w:r>
    <w:r w:rsidR="008C05DF">
      <w:rPr>
        <w:rFonts w:ascii="Times New Roman" w:hAnsi="Times New Roman"/>
        <w:i/>
        <w:sz w:val="18"/>
        <w:szCs w:val="18"/>
        <w:lang w:eastAsia="ru-RU"/>
      </w:rPr>
      <w:t>___</w:t>
    </w:r>
    <w:r w:rsidRPr="008C05DF">
      <w:rPr>
        <w:rFonts w:ascii="Times New Roman" w:hAnsi="Times New Roman"/>
        <w:i/>
        <w:sz w:val="18"/>
        <w:szCs w:val="18"/>
        <w:lang w:eastAsia="ru-RU"/>
      </w:rPr>
      <w:t>___20</w:t>
    </w:r>
    <w:r w:rsidR="0050773E">
      <w:rPr>
        <w:rFonts w:ascii="Times New Roman" w:hAnsi="Times New Roman"/>
        <w:i/>
        <w:sz w:val="18"/>
        <w:szCs w:val="18"/>
        <w:lang w:eastAsia="ru-RU"/>
      </w:rPr>
      <w:t>18</w:t>
    </w:r>
    <w:r w:rsidRPr="008C05DF">
      <w:rPr>
        <w:rFonts w:ascii="Times New Roman" w:hAnsi="Times New Roman"/>
        <w:i/>
        <w:sz w:val="18"/>
        <w:szCs w:val="18"/>
        <w:lang w:eastAsia="ru-RU"/>
      </w:rPr>
      <w:t>г.</w:t>
    </w:r>
  </w:p>
  <w:p w:rsidR="00D3784B" w:rsidRPr="008C05DF" w:rsidRDefault="00770019" w:rsidP="008C05DF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right="-1"/>
      <w:jc w:val="center"/>
      <w:rPr>
        <w:i/>
        <w:sz w:val="18"/>
        <w:szCs w:val="18"/>
      </w:rPr>
    </w:pPr>
    <w:r>
      <w:rPr>
        <w:i/>
        <w:sz w:val="18"/>
        <w:szCs w:val="18"/>
      </w:rPr>
      <w:pict>
        <v:rect id="_x0000_i1025" style="width:0;height:1.5pt" o:hralign="center" o:hrstd="t" o:hr="t" fillcolor="gray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cumentProtection w:edit="readOnly" w:enforcement="1" w:cryptProviderType="rsaFull" w:cryptAlgorithmClass="hash" w:cryptAlgorithmType="typeAny" w:cryptAlgorithmSid="4" w:cryptSpinCount="100000" w:hash="pANoY6NCbqzLh17xg8kQnbXycGc=" w:salt="hzzxag8TKMIflMKGdtjXeg==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0"/>
    <w:rsid w:val="000309C3"/>
    <w:rsid w:val="00173848"/>
    <w:rsid w:val="00173CC3"/>
    <w:rsid w:val="00206949"/>
    <w:rsid w:val="00255549"/>
    <w:rsid w:val="00292BC7"/>
    <w:rsid w:val="002B3480"/>
    <w:rsid w:val="002E2B00"/>
    <w:rsid w:val="003103D9"/>
    <w:rsid w:val="00383818"/>
    <w:rsid w:val="003B08BD"/>
    <w:rsid w:val="003E1D61"/>
    <w:rsid w:val="00411020"/>
    <w:rsid w:val="0050773E"/>
    <w:rsid w:val="00573CEA"/>
    <w:rsid w:val="005B3805"/>
    <w:rsid w:val="005D2264"/>
    <w:rsid w:val="005F5AD1"/>
    <w:rsid w:val="00622EE3"/>
    <w:rsid w:val="00633031"/>
    <w:rsid w:val="006674D0"/>
    <w:rsid w:val="006A5BB0"/>
    <w:rsid w:val="006C49F5"/>
    <w:rsid w:val="00770019"/>
    <w:rsid w:val="007800BF"/>
    <w:rsid w:val="00796DA6"/>
    <w:rsid w:val="007B30AF"/>
    <w:rsid w:val="00801C3C"/>
    <w:rsid w:val="00804CFE"/>
    <w:rsid w:val="008B08DC"/>
    <w:rsid w:val="008C05DF"/>
    <w:rsid w:val="008F666A"/>
    <w:rsid w:val="00932603"/>
    <w:rsid w:val="00945B47"/>
    <w:rsid w:val="00992D2A"/>
    <w:rsid w:val="00AE2931"/>
    <w:rsid w:val="00B42CDE"/>
    <w:rsid w:val="00C73C64"/>
    <w:rsid w:val="00C752C6"/>
    <w:rsid w:val="00CB5CA2"/>
    <w:rsid w:val="00CD0076"/>
    <w:rsid w:val="00D8201E"/>
    <w:rsid w:val="00DD19A9"/>
    <w:rsid w:val="00E15159"/>
    <w:rsid w:val="00E47A98"/>
    <w:rsid w:val="00EA7786"/>
    <w:rsid w:val="00ED65BB"/>
    <w:rsid w:val="00EE050E"/>
    <w:rsid w:val="00F05D2A"/>
    <w:rsid w:val="00FD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2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B0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E2B00"/>
    <w:rPr>
      <w:rFonts w:eastAsia="Times New Roman" w:cs="Times New Roman"/>
    </w:rPr>
  </w:style>
  <w:style w:type="paragraph" w:styleId="a5">
    <w:name w:val="footer"/>
    <w:basedOn w:val="a"/>
    <w:link w:val="a6"/>
    <w:uiPriority w:val="99"/>
    <w:unhideWhenUsed/>
    <w:rsid w:val="002E2B0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E2B00"/>
    <w:rPr>
      <w:rFonts w:eastAsia="Times New Roman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2E2B00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E2B00"/>
    <w:rPr>
      <w:rFonts w:eastAsia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E2B00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30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09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82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2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B0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E2B00"/>
    <w:rPr>
      <w:rFonts w:eastAsia="Times New Roman" w:cs="Times New Roman"/>
    </w:rPr>
  </w:style>
  <w:style w:type="paragraph" w:styleId="a5">
    <w:name w:val="footer"/>
    <w:basedOn w:val="a"/>
    <w:link w:val="a6"/>
    <w:uiPriority w:val="99"/>
    <w:unhideWhenUsed/>
    <w:rsid w:val="002E2B0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E2B00"/>
    <w:rPr>
      <w:rFonts w:eastAsia="Times New Roman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2E2B00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E2B00"/>
    <w:rPr>
      <w:rFonts w:eastAsia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E2B00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30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09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82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1175.941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0064072.4502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1025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F1B14-98F3-4E4F-83A3-E176D414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2934</Words>
  <Characters>16730</Characters>
  <Application>Microsoft Office Word</Application>
  <DocSecurity>8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beloblgaz</Company>
  <LinksUpToDate>false</LinksUpToDate>
  <CharactersWithSpaces>19625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 Анжелика Константиновна</dc:creator>
  <cp:lastModifiedBy>Бузова Елена Владимировна</cp:lastModifiedBy>
  <cp:revision>14</cp:revision>
  <cp:lastPrinted>2018-05-22T14:01:00Z</cp:lastPrinted>
  <dcterms:created xsi:type="dcterms:W3CDTF">2018-05-14T06:57:00Z</dcterms:created>
  <dcterms:modified xsi:type="dcterms:W3CDTF">2018-05-22T14:01:00Z</dcterms:modified>
</cp:coreProperties>
</file>